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79" w:rsidRPr="00E67AD0" w:rsidRDefault="00F2560C">
      <w:pPr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E67AD0">
        <w:rPr>
          <w:rFonts w:ascii="仿宋" w:eastAsia="仿宋" w:hAnsi="仿宋" w:hint="eastAsia"/>
          <w:b/>
          <w:kern w:val="0"/>
          <w:sz w:val="32"/>
          <w:szCs w:val="32"/>
        </w:rPr>
        <w:t>附件1</w:t>
      </w:r>
    </w:p>
    <w:p w:rsidR="00821979" w:rsidRPr="00E67AD0" w:rsidRDefault="00F2560C">
      <w:pPr>
        <w:jc w:val="center"/>
        <w:rPr>
          <w:rFonts w:ascii="黑体" w:eastAsia="黑体" w:hAnsi="黑体"/>
          <w:b/>
          <w:kern w:val="0"/>
          <w:sz w:val="36"/>
          <w:szCs w:val="36"/>
        </w:rPr>
      </w:pPr>
      <w:r w:rsidRPr="00FE63AE">
        <w:rPr>
          <w:rFonts w:asciiTheme="minorEastAsia" w:hAnsiTheme="minorEastAsia" w:hint="eastAsia"/>
          <w:b/>
          <w:spacing w:val="5"/>
          <w:w w:val="99"/>
          <w:kern w:val="0"/>
          <w:sz w:val="32"/>
          <w:szCs w:val="32"/>
          <w:fitText w:val="4176"/>
        </w:rPr>
        <w:t>广东省建设科技与标准化协</w:t>
      </w:r>
      <w:r w:rsidRPr="00FE63AE">
        <w:rPr>
          <w:rFonts w:asciiTheme="minorEastAsia" w:hAnsiTheme="minorEastAsia" w:hint="eastAsia"/>
          <w:b/>
          <w:spacing w:val="-27"/>
          <w:w w:val="99"/>
          <w:kern w:val="0"/>
          <w:sz w:val="32"/>
          <w:szCs w:val="32"/>
          <w:fitText w:val="4176"/>
        </w:rPr>
        <w:t>会</w:t>
      </w:r>
    </w:p>
    <w:p w:rsidR="00821979" w:rsidRDefault="00CC1355">
      <w:pPr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E67AD0">
        <w:rPr>
          <w:rFonts w:ascii="黑体" w:eastAsia="黑体" w:hAnsi="黑体" w:hint="eastAsia"/>
          <w:b/>
          <w:kern w:val="0"/>
          <w:sz w:val="32"/>
          <w:szCs w:val="32"/>
        </w:rPr>
        <w:t xml:space="preserve">单 </w:t>
      </w:r>
      <w:r w:rsidR="002A69B7">
        <w:rPr>
          <w:rFonts w:ascii="黑体" w:eastAsia="黑体" w:hAnsi="黑体"/>
          <w:b/>
          <w:kern w:val="0"/>
          <w:sz w:val="32"/>
          <w:szCs w:val="32"/>
        </w:rPr>
        <w:t xml:space="preserve"> </w:t>
      </w:r>
      <w:r w:rsidRPr="00E67AD0">
        <w:rPr>
          <w:rFonts w:ascii="黑体" w:eastAsia="黑体" w:hAnsi="黑体" w:hint="eastAsia"/>
          <w:b/>
          <w:kern w:val="0"/>
          <w:sz w:val="32"/>
          <w:szCs w:val="32"/>
        </w:rPr>
        <w:t xml:space="preserve">位 </w:t>
      </w:r>
      <w:r w:rsidR="002A69B7">
        <w:rPr>
          <w:rFonts w:ascii="黑体" w:eastAsia="黑体" w:hAnsi="黑体"/>
          <w:b/>
          <w:kern w:val="0"/>
          <w:sz w:val="32"/>
          <w:szCs w:val="32"/>
        </w:rPr>
        <w:t xml:space="preserve"> </w:t>
      </w:r>
      <w:r w:rsidR="00E67AD0">
        <w:rPr>
          <w:rFonts w:ascii="黑体" w:eastAsia="黑体" w:hAnsi="黑体" w:hint="eastAsia"/>
          <w:b/>
          <w:kern w:val="0"/>
          <w:sz w:val="32"/>
          <w:szCs w:val="32"/>
        </w:rPr>
        <w:t>会</w:t>
      </w:r>
      <w:bookmarkStart w:id="0" w:name="_GoBack"/>
      <w:bookmarkEnd w:id="0"/>
      <w:r w:rsidR="00F2560C" w:rsidRPr="002A69B7">
        <w:rPr>
          <w:rFonts w:ascii="黑体" w:eastAsia="黑体" w:hAnsi="黑体" w:hint="eastAsia"/>
          <w:b/>
          <w:spacing w:val="23"/>
          <w:kern w:val="0"/>
          <w:sz w:val="32"/>
          <w:szCs w:val="32"/>
          <w:fitText w:val="2251" w:id="1"/>
        </w:rPr>
        <w:t xml:space="preserve"> </w:t>
      </w:r>
      <w:r w:rsidR="002A69B7" w:rsidRPr="002A69B7">
        <w:rPr>
          <w:rFonts w:ascii="黑体" w:eastAsia="黑体" w:hAnsi="黑体" w:hint="eastAsia"/>
          <w:b/>
          <w:spacing w:val="23"/>
          <w:kern w:val="0"/>
          <w:sz w:val="32"/>
          <w:szCs w:val="32"/>
          <w:fitText w:val="2251" w:id="1"/>
        </w:rPr>
        <w:t>员</w:t>
      </w:r>
      <w:r w:rsidR="00F2560C" w:rsidRPr="002A69B7">
        <w:rPr>
          <w:rFonts w:ascii="黑体" w:eastAsia="黑体" w:hAnsi="黑体" w:hint="eastAsia"/>
          <w:b/>
          <w:spacing w:val="23"/>
          <w:kern w:val="0"/>
          <w:sz w:val="32"/>
          <w:szCs w:val="32"/>
          <w:fitText w:val="2251" w:id="1"/>
        </w:rPr>
        <w:t xml:space="preserve"> 申 请 </w:t>
      </w:r>
      <w:r w:rsidR="00F2560C" w:rsidRPr="002A69B7">
        <w:rPr>
          <w:rFonts w:ascii="黑体" w:eastAsia="黑体" w:hAnsi="黑体" w:hint="eastAsia"/>
          <w:b/>
          <w:spacing w:val="1"/>
          <w:kern w:val="0"/>
          <w:sz w:val="32"/>
          <w:szCs w:val="32"/>
          <w:fitText w:val="2251" w:id="1"/>
        </w:rPr>
        <w:t>表</w:t>
      </w:r>
    </w:p>
    <w:tbl>
      <w:tblPr>
        <w:tblW w:w="92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30"/>
        <w:gridCol w:w="1134"/>
        <w:gridCol w:w="1576"/>
        <w:gridCol w:w="1215"/>
        <w:gridCol w:w="1745"/>
      </w:tblGrid>
      <w:tr w:rsidR="00821979" w:rsidRPr="00CC1355">
        <w:trPr>
          <w:trHeight w:val="600"/>
        </w:trPr>
        <w:tc>
          <w:tcPr>
            <w:tcW w:w="1843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2"/>
              </w:rPr>
              <w:t>单位名称</w:t>
            </w:r>
          </w:p>
        </w:tc>
        <w:tc>
          <w:tcPr>
            <w:tcW w:w="4440" w:type="dxa"/>
            <w:gridSpan w:val="3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3"/>
              </w:rPr>
              <w:t>联系电话</w:t>
            </w:r>
          </w:p>
        </w:tc>
        <w:tc>
          <w:tcPr>
            <w:tcW w:w="1745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21979" w:rsidRPr="00CC1355">
        <w:trPr>
          <w:trHeight w:val="540"/>
        </w:trPr>
        <w:tc>
          <w:tcPr>
            <w:tcW w:w="1843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"/>
              </w:rPr>
              <w:t>通讯地址</w:t>
            </w:r>
          </w:p>
        </w:tc>
        <w:tc>
          <w:tcPr>
            <w:tcW w:w="4440" w:type="dxa"/>
            <w:gridSpan w:val="3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w w:val="76"/>
                <w:kern w:val="0"/>
                <w:sz w:val="24"/>
                <w:szCs w:val="24"/>
                <w:fitText w:val="643" w:id="5"/>
              </w:rPr>
              <w:t xml:space="preserve">邮   </w:t>
            </w:r>
            <w:r w:rsidRPr="00CC1355">
              <w:rPr>
                <w:rFonts w:asciiTheme="minorEastAsia" w:hAnsiTheme="minorEastAsia"/>
                <w:w w:val="76"/>
                <w:kern w:val="0"/>
                <w:sz w:val="24"/>
                <w:szCs w:val="24"/>
                <w:fitText w:val="643" w:id="5"/>
              </w:rPr>
              <w:t>箱</w:t>
            </w:r>
          </w:p>
        </w:tc>
        <w:tc>
          <w:tcPr>
            <w:tcW w:w="1745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21979" w:rsidRPr="00CC1355">
        <w:trPr>
          <w:trHeight w:val="562"/>
        </w:trPr>
        <w:tc>
          <w:tcPr>
            <w:tcW w:w="1843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6"/>
              </w:rPr>
              <w:t>法人代表</w:t>
            </w:r>
          </w:p>
        </w:tc>
        <w:tc>
          <w:tcPr>
            <w:tcW w:w="1730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w w:val="76"/>
                <w:kern w:val="0"/>
                <w:sz w:val="24"/>
                <w:szCs w:val="24"/>
                <w:fitText w:val="643" w:id="7"/>
              </w:rPr>
              <w:t>职   务</w:t>
            </w:r>
          </w:p>
        </w:tc>
        <w:tc>
          <w:tcPr>
            <w:tcW w:w="1576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21979" w:rsidRPr="00CC1355" w:rsidRDefault="00F2560C">
            <w:pPr>
              <w:spacing w:line="360" w:lineRule="auto"/>
              <w:ind w:left="107" w:hangingChars="50" w:hanging="10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spacing w:val="10"/>
                <w:w w:val="81"/>
                <w:kern w:val="0"/>
                <w:sz w:val="24"/>
                <w:szCs w:val="24"/>
                <w:fitText w:val="589" w:id="8"/>
              </w:rPr>
              <w:t xml:space="preserve">手  </w:t>
            </w:r>
            <w:r w:rsidRPr="00F545BC">
              <w:rPr>
                <w:rFonts w:asciiTheme="minorEastAsia" w:hAnsiTheme="minorEastAsia" w:hint="eastAsia"/>
                <w:spacing w:val="-10"/>
                <w:w w:val="81"/>
                <w:kern w:val="0"/>
                <w:sz w:val="24"/>
                <w:szCs w:val="24"/>
                <w:fitText w:val="589" w:id="8"/>
              </w:rPr>
              <w:t>机</w:t>
            </w:r>
          </w:p>
        </w:tc>
        <w:tc>
          <w:tcPr>
            <w:tcW w:w="1745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21979" w:rsidRPr="00CC1355">
        <w:trPr>
          <w:trHeight w:val="561"/>
        </w:trPr>
        <w:tc>
          <w:tcPr>
            <w:tcW w:w="1843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9"/>
              </w:rPr>
              <w:t>入会代表</w:t>
            </w:r>
          </w:p>
        </w:tc>
        <w:tc>
          <w:tcPr>
            <w:tcW w:w="1730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w w:val="76"/>
                <w:kern w:val="0"/>
                <w:sz w:val="24"/>
                <w:szCs w:val="24"/>
                <w:fitText w:val="643" w:id="10"/>
              </w:rPr>
              <w:t>职   务</w:t>
            </w:r>
          </w:p>
        </w:tc>
        <w:tc>
          <w:tcPr>
            <w:tcW w:w="1576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21979" w:rsidRPr="00CC1355" w:rsidRDefault="00F2560C">
            <w:pPr>
              <w:spacing w:line="360" w:lineRule="auto"/>
              <w:ind w:left="107" w:hangingChars="50" w:hanging="10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spacing w:val="10"/>
                <w:w w:val="81"/>
                <w:kern w:val="0"/>
                <w:sz w:val="24"/>
                <w:szCs w:val="24"/>
                <w:fitText w:val="589" w:id="11"/>
              </w:rPr>
              <w:t xml:space="preserve">手  </w:t>
            </w:r>
            <w:r w:rsidRPr="00F545BC">
              <w:rPr>
                <w:rFonts w:asciiTheme="minorEastAsia" w:hAnsiTheme="minorEastAsia" w:hint="eastAsia"/>
                <w:spacing w:val="-10"/>
                <w:w w:val="81"/>
                <w:kern w:val="0"/>
                <w:sz w:val="24"/>
                <w:szCs w:val="24"/>
                <w:fitText w:val="589" w:id="11"/>
              </w:rPr>
              <w:t>机</w:t>
            </w:r>
          </w:p>
        </w:tc>
        <w:tc>
          <w:tcPr>
            <w:tcW w:w="1745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21979" w:rsidRPr="00CC1355">
        <w:trPr>
          <w:trHeight w:val="352"/>
        </w:trPr>
        <w:tc>
          <w:tcPr>
            <w:tcW w:w="1843" w:type="dxa"/>
            <w:vMerge w:val="restart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w w:val="86"/>
                <w:kern w:val="0"/>
                <w:sz w:val="24"/>
                <w:szCs w:val="24"/>
                <w:fitText w:val="829" w:id="12"/>
              </w:rPr>
              <w:t xml:space="preserve">联 络 </w:t>
            </w:r>
            <w:r w:rsidRPr="00F545BC">
              <w:rPr>
                <w:rFonts w:asciiTheme="minorEastAsia" w:hAnsiTheme="minorEastAsia"/>
                <w:spacing w:val="10"/>
                <w:w w:val="86"/>
                <w:kern w:val="0"/>
                <w:sz w:val="24"/>
                <w:szCs w:val="24"/>
                <w:fitText w:val="829" w:id="12"/>
              </w:rPr>
              <w:t>人</w:t>
            </w:r>
          </w:p>
        </w:tc>
        <w:tc>
          <w:tcPr>
            <w:tcW w:w="1730" w:type="dxa"/>
            <w:vMerge w:val="restart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spacing w:val="10"/>
                <w:w w:val="81"/>
                <w:kern w:val="0"/>
                <w:sz w:val="24"/>
                <w:szCs w:val="24"/>
                <w:fitText w:val="589" w:id="13"/>
              </w:rPr>
              <w:t xml:space="preserve">手  </w:t>
            </w:r>
            <w:r w:rsidRPr="00F545BC">
              <w:rPr>
                <w:rFonts w:asciiTheme="minorEastAsia" w:hAnsiTheme="minorEastAsia"/>
                <w:spacing w:val="-10"/>
                <w:w w:val="81"/>
                <w:kern w:val="0"/>
                <w:sz w:val="24"/>
                <w:szCs w:val="24"/>
                <w:fitText w:val="589" w:id="13"/>
              </w:rPr>
              <w:t>机</w:t>
            </w:r>
          </w:p>
        </w:tc>
        <w:tc>
          <w:tcPr>
            <w:tcW w:w="1576" w:type="dxa"/>
            <w:vMerge w:val="restart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spacing w:val="25"/>
                <w:w w:val="90"/>
                <w:kern w:val="0"/>
                <w:sz w:val="24"/>
                <w:szCs w:val="24"/>
                <w:fitText w:val="617" w:id="14"/>
              </w:rPr>
              <w:t>QQ</w:t>
            </w:r>
            <w:r w:rsidRPr="00CC1355">
              <w:rPr>
                <w:rFonts w:asciiTheme="minorEastAsia" w:hAnsiTheme="minorEastAsia"/>
                <w:spacing w:val="25"/>
                <w:w w:val="90"/>
                <w:kern w:val="0"/>
                <w:sz w:val="24"/>
                <w:szCs w:val="24"/>
                <w:fitText w:val="617" w:id="14"/>
              </w:rPr>
              <w:t xml:space="preserve"> </w:t>
            </w:r>
            <w:r w:rsidRPr="00CC1355">
              <w:rPr>
                <w:rFonts w:asciiTheme="minorEastAsia" w:hAnsiTheme="minorEastAsia" w:hint="eastAsia"/>
                <w:spacing w:val="-11"/>
                <w:w w:val="90"/>
                <w:kern w:val="0"/>
                <w:sz w:val="24"/>
                <w:szCs w:val="24"/>
                <w:fitText w:val="617" w:id="14"/>
              </w:rPr>
              <w:t>号</w:t>
            </w:r>
          </w:p>
        </w:tc>
        <w:tc>
          <w:tcPr>
            <w:tcW w:w="1745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21979" w:rsidRPr="00CC1355">
        <w:trPr>
          <w:trHeight w:val="358"/>
        </w:trPr>
        <w:tc>
          <w:tcPr>
            <w:tcW w:w="1843" w:type="dxa"/>
            <w:vMerge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5"/>
              </w:rPr>
              <w:t>微信号</w:t>
            </w:r>
          </w:p>
        </w:tc>
        <w:tc>
          <w:tcPr>
            <w:tcW w:w="1745" w:type="dxa"/>
            <w:vAlign w:val="center"/>
          </w:tcPr>
          <w:p w:rsidR="00821979" w:rsidRPr="00CC1355" w:rsidRDefault="00821979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21979" w:rsidRPr="00CC1355">
        <w:trPr>
          <w:trHeight w:val="4358"/>
        </w:trPr>
        <w:tc>
          <w:tcPr>
            <w:tcW w:w="1843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6"/>
              </w:rPr>
              <w:t>企业简介</w:t>
            </w:r>
          </w:p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17"/>
              </w:rPr>
              <w:t>与</w:t>
            </w:r>
          </w:p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C135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8"/>
              </w:rPr>
              <w:t>经营范围</w:t>
            </w:r>
          </w:p>
        </w:tc>
        <w:tc>
          <w:tcPr>
            <w:tcW w:w="7400" w:type="dxa"/>
            <w:gridSpan w:val="5"/>
            <w:vAlign w:val="center"/>
          </w:tcPr>
          <w:p w:rsidR="00821979" w:rsidRPr="00CC1355" w:rsidRDefault="0082197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821979" w:rsidRPr="00CC1355" w:rsidRDefault="0082197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821979" w:rsidRPr="00CC1355" w:rsidRDefault="0082197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821979" w:rsidRPr="00CC1355" w:rsidRDefault="0082197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821979" w:rsidRPr="00CC1355" w:rsidRDefault="0082197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821979" w:rsidRPr="00CC1355" w:rsidRDefault="0082197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821979" w:rsidRPr="00CC1355" w:rsidRDefault="0082197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821979" w:rsidRPr="00CC1355" w:rsidRDefault="00821979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21979" w:rsidRPr="00CC1355">
        <w:trPr>
          <w:trHeight w:val="2010"/>
        </w:trPr>
        <w:tc>
          <w:tcPr>
            <w:tcW w:w="1843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spacing w:val="10"/>
                <w:w w:val="88"/>
                <w:kern w:val="0"/>
                <w:sz w:val="24"/>
                <w:szCs w:val="24"/>
                <w:fitText w:val="534" w:id="19"/>
              </w:rPr>
              <w:t xml:space="preserve">入 </w:t>
            </w:r>
            <w:r w:rsidRPr="00F545BC">
              <w:rPr>
                <w:rFonts w:asciiTheme="minorEastAsia" w:hAnsiTheme="minorEastAsia" w:hint="eastAsia"/>
                <w:spacing w:val="-5"/>
                <w:w w:val="88"/>
                <w:kern w:val="0"/>
                <w:sz w:val="24"/>
                <w:szCs w:val="24"/>
                <w:fitText w:val="534" w:id="19"/>
              </w:rPr>
              <w:t>会</w:t>
            </w:r>
          </w:p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spacing w:val="10"/>
                <w:w w:val="88"/>
                <w:kern w:val="0"/>
                <w:sz w:val="24"/>
                <w:szCs w:val="24"/>
                <w:fitText w:val="534" w:id="20"/>
              </w:rPr>
              <w:t xml:space="preserve">意 </w:t>
            </w:r>
            <w:r w:rsidRPr="00F545BC">
              <w:rPr>
                <w:rFonts w:asciiTheme="minorEastAsia" w:hAnsiTheme="minorEastAsia" w:hint="eastAsia"/>
                <w:spacing w:val="-5"/>
                <w:w w:val="88"/>
                <w:kern w:val="0"/>
                <w:sz w:val="24"/>
                <w:szCs w:val="24"/>
                <w:fitText w:val="534" w:id="20"/>
              </w:rPr>
              <w:t>愿</w:t>
            </w:r>
          </w:p>
        </w:tc>
        <w:tc>
          <w:tcPr>
            <w:tcW w:w="7400" w:type="dxa"/>
            <w:gridSpan w:val="5"/>
            <w:vAlign w:val="center"/>
          </w:tcPr>
          <w:p w:rsidR="00821979" w:rsidRPr="00CC1355" w:rsidRDefault="00F2560C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97827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5017" w:id="21"/>
              </w:rPr>
              <w:t>入会类别</w:t>
            </w:r>
            <w:r w:rsidRPr="00997827">
              <w:rPr>
                <w:rFonts w:asciiTheme="minorEastAsia" w:hAnsiTheme="minorEastAsia"/>
                <w:spacing w:val="10"/>
                <w:kern w:val="0"/>
                <w:sz w:val="24"/>
                <w:szCs w:val="24"/>
                <w:fitText w:val="5017" w:id="21"/>
              </w:rPr>
              <w:t>：</w:t>
            </w:r>
            <w:r w:rsidRPr="00997827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5017" w:id="21"/>
              </w:rPr>
              <w:t>会员</w:t>
            </w:r>
            <w:r w:rsidRPr="00997827">
              <w:rPr>
                <w:rFonts w:asciiTheme="minorEastAsia" w:hAnsiTheme="minorEastAsia"/>
                <w:spacing w:val="10"/>
                <w:kern w:val="0"/>
                <w:sz w:val="24"/>
                <w:szCs w:val="24"/>
                <w:fitText w:val="5017" w:id="21"/>
              </w:rPr>
              <w:t>单位</w:t>
            </w:r>
            <w:r w:rsidRPr="00997827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5017" w:id="21"/>
              </w:rPr>
              <w:t xml:space="preserve"> □ ；</w:t>
            </w:r>
            <w:r w:rsidRPr="00997827">
              <w:rPr>
                <w:rFonts w:asciiTheme="minorEastAsia" w:hAnsiTheme="minorEastAsia"/>
                <w:spacing w:val="10"/>
                <w:kern w:val="0"/>
                <w:sz w:val="24"/>
                <w:szCs w:val="24"/>
                <w:fitText w:val="5017" w:id="21"/>
              </w:rPr>
              <w:t>理事单位</w:t>
            </w:r>
            <w:r w:rsidRPr="00997827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5017" w:id="21"/>
              </w:rPr>
              <w:t xml:space="preserve"> □ </w:t>
            </w:r>
            <w:r w:rsidRPr="00997827">
              <w:rPr>
                <w:rFonts w:asciiTheme="minorEastAsia" w:hAnsiTheme="minorEastAsia" w:hint="eastAsia"/>
                <w:spacing w:val="25"/>
                <w:kern w:val="0"/>
                <w:sz w:val="24"/>
                <w:szCs w:val="24"/>
                <w:fitText w:val="5017" w:id="21"/>
              </w:rPr>
              <w:t>；</w:t>
            </w:r>
          </w:p>
          <w:p w:rsidR="00821979" w:rsidRPr="00CC1355" w:rsidRDefault="00F2560C">
            <w:pPr>
              <w:spacing w:line="360" w:lineRule="auto"/>
              <w:ind w:firstLineChars="500" w:firstLine="1116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3817" w:id="22"/>
              </w:rPr>
              <w:t>常务</w:t>
            </w:r>
            <w:r w:rsidRPr="00F545BC">
              <w:rPr>
                <w:rFonts w:asciiTheme="minorEastAsia" w:hAnsiTheme="minorEastAsia"/>
                <w:w w:val="93"/>
                <w:kern w:val="0"/>
                <w:sz w:val="24"/>
                <w:szCs w:val="24"/>
                <w:fitText w:val="3817" w:id="22"/>
              </w:rPr>
              <w:t>理事</w:t>
            </w:r>
            <w:r w:rsidRPr="00F545BC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3817" w:id="22"/>
              </w:rPr>
              <w:t>单位 □ ；</w:t>
            </w:r>
            <w:r w:rsidRPr="00F545BC">
              <w:rPr>
                <w:rFonts w:asciiTheme="minorEastAsia" w:hAnsiTheme="minorEastAsia"/>
                <w:w w:val="93"/>
                <w:kern w:val="0"/>
                <w:sz w:val="24"/>
                <w:szCs w:val="24"/>
                <w:fitText w:val="3817" w:id="22"/>
              </w:rPr>
              <w:t>副会长</w:t>
            </w:r>
            <w:r w:rsidRPr="00F545BC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3817" w:id="22"/>
              </w:rPr>
              <w:t xml:space="preserve">单位 □ </w:t>
            </w:r>
            <w:r w:rsidRPr="00F545BC">
              <w:rPr>
                <w:rFonts w:asciiTheme="minorEastAsia" w:hAnsiTheme="minorEastAsia" w:hint="eastAsia"/>
                <w:spacing w:val="35"/>
                <w:w w:val="93"/>
                <w:kern w:val="0"/>
                <w:sz w:val="24"/>
                <w:szCs w:val="24"/>
                <w:fitText w:val="3817" w:id="22"/>
              </w:rPr>
              <w:t>。</w:t>
            </w:r>
          </w:p>
          <w:p w:rsidR="00821979" w:rsidRPr="00CC1355" w:rsidRDefault="00821979">
            <w:pPr>
              <w:spacing w:line="360" w:lineRule="auto"/>
              <w:ind w:firstLineChars="1450" w:firstLine="348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821979" w:rsidRPr="00CC1355" w:rsidRDefault="00F2560C">
            <w:pPr>
              <w:spacing w:line="360" w:lineRule="auto"/>
              <w:ind w:firstLineChars="1450" w:firstLine="2692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w w:val="78"/>
                <w:kern w:val="0"/>
                <w:sz w:val="24"/>
                <w:szCs w:val="24"/>
                <w:fitText w:val="2811" w:id="23"/>
              </w:rPr>
              <w:t xml:space="preserve">（单位盖章） </w:t>
            </w:r>
            <w:r w:rsidRPr="00F545BC">
              <w:rPr>
                <w:rFonts w:asciiTheme="minorEastAsia" w:hAnsiTheme="minorEastAsia"/>
                <w:w w:val="78"/>
                <w:kern w:val="0"/>
                <w:sz w:val="24"/>
                <w:szCs w:val="24"/>
                <w:fitText w:val="2811" w:id="23"/>
              </w:rPr>
              <w:t xml:space="preserve"> </w:t>
            </w:r>
            <w:r w:rsidRPr="00F545BC">
              <w:rPr>
                <w:rFonts w:asciiTheme="minorEastAsia" w:hAnsiTheme="minorEastAsia" w:hint="eastAsia"/>
                <w:w w:val="78"/>
                <w:kern w:val="0"/>
                <w:sz w:val="24"/>
                <w:szCs w:val="24"/>
                <w:fitText w:val="2811" w:id="23"/>
              </w:rPr>
              <w:t xml:space="preserve">   年    月   </w:t>
            </w:r>
            <w:r w:rsidRPr="00F545BC">
              <w:rPr>
                <w:rFonts w:asciiTheme="minorEastAsia" w:hAnsiTheme="minorEastAsia" w:hint="eastAsia"/>
                <w:spacing w:val="55"/>
                <w:w w:val="78"/>
                <w:kern w:val="0"/>
                <w:sz w:val="24"/>
                <w:szCs w:val="24"/>
                <w:fitText w:val="2811" w:id="23"/>
              </w:rPr>
              <w:t>日</w:t>
            </w:r>
          </w:p>
        </w:tc>
      </w:tr>
      <w:tr w:rsidR="00821979" w:rsidRPr="00CC1355">
        <w:trPr>
          <w:trHeight w:val="1310"/>
        </w:trPr>
        <w:tc>
          <w:tcPr>
            <w:tcW w:w="1843" w:type="dxa"/>
            <w:vAlign w:val="center"/>
          </w:tcPr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spacing w:val="10"/>
                <w:w w:val="88"/>
                <w:kern w:val="0"/>
                <w:sz w:val="24"/>
                <w:szCs w:val="24"/>
                <w:fitText w:val="534" w:id="24"/>
              </w:rPr>
              <w:t xml:space="preserve">协 </w:t>
            </w:r>
            <w:r w:rsidRPr="00F545BC">
              <w:rPr>
                <w:rFonts w:asciiTheme="minorEastAsia" w:hAnsiTheme="minorEastAsia" w:hint="eastAsia"/>
                <w:spacing w:val="-5"/>
                <w:w w:val="88"/>
                <w:kern w:val="0"/>
                <w:sz w:val="24"/>
                <w:szCs w:val="24"/>
                <w:fitText w:val="534" w:id="24"/>
              </w:rPr>
              <w:t>会</w:t>
            </w:r>
          </w:p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67AD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25"/>
              </w:rPr>
              <w:t>审批意见</w:t>
            </w:r>
          </w:p>
        </w:tc>
        <w:tc>
          <w:tcPr>
            <w:tcW w:w="7400" w:type="dxa"/>
            <w:gridSpan w:val="5"/>
            <w:vAlign w:val="center"/>
          </w:tcPr>
          <w:p w:rsidR="00821979" w:rsidRPr="00CC1355" w:rsidRDefault="00821979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821979" w:rsidRPr="00CC1355" w:rsidRDefault="00F2560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5BC">
              <w:rPr>
                <w:rFonts w:asciiTheme="minorEastAsia" w:hAnsiTheme="minorEastAsia" w:hint="eastAsia"/>
                <w:spacing w:val="10"/>
                <w:w w:val="58"/>
                <w:kern w:val="0"/>
                <w:sz w:val="24"/>
                <w:szCs w:val="24"/>
                <w:fitText w:val="4067" w:id="26"/>
              </w:rPr>
              <w:t xml:space="preserve">  </w:t>
            </w:r>
            <w:r w:rsidRPr="00F545BC">
              <w:rPr>
                <w:rFonts w:asciiTheme="minorEastAsia" w:hAnsiTheme="minorEastAsia"/>
                <w:spacing w:val="10"/>
                <w:w w:val="58"/>
                <w:kern w:val="0"/>
                <w:sz w:val="24"/>
                <w:szCs w:val="24"/>
                <w:fitText w:val="4067" w:id="26"/>
              </w:rPr>
              <w:t xml:space="preserve">                             </w:t>
            </w:r>
            <w:r w:rsidRPr="00F545BC">
              <w:rPr>
                <w:rFonts w:asciiTheme="minorEastAsia" w:hAnsiTheme="minorEastAsia" w:hint="eastAsia"/>
                <w:spacing w:val="10"/>
                <w:w w:val="58"/>
                <w:kern w:val="0"/>
                <w:sz w:val="24"/>
                <w:szCs w:val="24"/>
                <w:fitText w:val="4067" w:id="26"/>
              </w:rPr>
              <w:t xml:space="preserve">（盖章） </w:t>
            </w:r>
            <w:r w:rsidRPr="00F545BC">
              <w:rPr>
                <w:rFonts w:asciiTheme="minorEastAsia" w:hAnsiTheme="minorEastAsia"/>
                <w:spacing w:val="10"/>
                <w:w w:val="58"/>
                <w:kern w:val="0"/>
                <w:sz w:val="24"/>
                <w:szCs w:val="24"/>
                <w:fitText w:val="4067" w:id="26"/>
              </w:rPr>
              <w:t xml:space="preserve">  </w:t>
            </w:r>
            <w:r w:rsidRPr="00F545BC">
              <w:rPr>
                <w:rFonts w:asciiTheme="minorEastAsia" w:hAnsiTheme="minorEastAsia" w:hint="eastAsia"/>
                <w:spacing w:val="10"/>
                <w:w w:val="58"/>
                <w:kern w:val="0"/>
                <w:sz w:val="24"/>
                <w:szCs w:val="24"/>
                <w:fitText w:val="4067" w:id="26"/>
              </w:rPr>
              <w:t xml:space="preserve">   年    月   </w:t>
            </w:r>
            <w:r w:rsidRPr="00F545BC">
              <w:rPr>
                <w:rFonts w:asciiTheme="minorEastAsia" w:hAnsiTheme="minorEastAsia" w:hint="eastAsia"/>
                <w:spacing w:val="-210"/>
                <w:w w:val="58"/>
                <w:kern w:val="0"/>
                <w:sz w:val="24"/>
                <w:szCs w:val="24"/>
                <w:fitText w:val="4067" w:id="26"/>
              </w:rPr>
              <w:t>日</w:t>
            </w:r>
          </w:p>
        </w:tc>
      </w:tr>
    </w:tbl>
    <w:p w:rsidR="00821979" w:rsidRDefault="00F2560C">
      <w:pPr>
        <w:rPr>
          <w:kern w:val="0"/>
        </w:rPr>
      </w:pPr>
      <w:r w:rsidRPr="00E67AD0">
        <w:rPr>
          <w:rFonts w:hint="eastAsia"/>
          <w:kern w:val="0"/>
          <w:fitText w:val="5776" w:id="27"/>
        </w:rPr>
        <w:t>注：</w:t>
      </w:r>
      <w:r w:rsidRPr="00E67AD0">
        <w:rPr>
          <w:rFonts w:hint="eastAsia"/>
          <w:kern w:val="0"/>
          <w:fitText w:val="5776" w:id="27"/>
        </w:rPr>
        <w:t>1</w:t>
      </w:r>
      <w:r w:rsidRPr="00E67AD0">
        <w:rPr>
          <w:rFonts w:hint="eastAsia"/>
          <w:kern w:val="0"/>
          <w:fitText w:val="5776" w:id="27"/>
        </w:rPr>
        <w:t>、本表如栏内填写不下，可加附页，所填内容必须真实。</w:t>
      </w:r>
    </w:p>
    <w:p w:rsidR="00821979" w:rsidRDefault="00F2560C">
      <w:pPr>
        <w:ind w:firstLine="420"/>
        <w:rPr>
          <w:kern w:val="0"/>
        </w:rPr>
      </w:pPr>
      <w:r w:rsidRPr="00E67AD0">
        <w:rPr>
          <w:rFonts w:hint="eastAsia"/>
          <w:kern w:val="0"/>
          <w:fitText w:val="5356" w:id="28"/>
        </w:rPr>
        <w:t>2</w:t>
      </w:r>
      <w:r w:rsidRPr="00E67AD0">
        <w:rPr>
          <w:rFonts w:hint="eastAsia"/>
          <w:kern w:val="0"/>
          <w:fitText w:val="5356" w:id="28"/>
        </w:rPr>
        <w:t>、</w:t>
      </w:r>
      <w:r w:rsidRPr="00E67AD0">
        <w:rPr>
          <w:kern w:val="0"/>
          <w:fitText w:val="5356" w:id="28"/>
        </w:rPr>
        <w:t>根据本单位实际情况选择入会意愿</w:t>
      </w:r>
      <w:r w:rsidRPr="00E67AD0">
        <w:rPr>
          <w:rFonts w:hint="eastAsia"/>
          <w:kern w:val="0"/>
          <w:fitText w:val="5356" w:id="28"/>
        </w:rPr>
        <w:t>，在</w:t>
      </w:r>
      <w:r w:rsidRPr="00E67AD0">
        <w:rPr>
          <w:kern w:val="0"/>
          <w:fitText w:val="5356" w:id="28"/>
        </w:rPr>
        <w:t>相应栏中</w:t>
      </w:r>
      <w:r w:rsidRPr="00E67AD0">
        <w:rPr>
          <w:rFonts w:hint="eastAsia"/>
          <w:kern w:val="0"/>
          <w:fitText w:val="5356" w:id="28"/>
        </w:rPr>
        <w:t>打勾。</w:t>
      </w:r>
    </w:p>
    <w:p w:rsidR="00CC1355" w:rsidRDefault="00F2560C">
      <w:pPr>
        <w:ind w:firstLine="420"/>
        <w:rPr>
          <w:kern w:val="0"/>
        </w:rPr>
      </w:pPr>
      <w:r w:rsidRPr="00E67AD0">
        <w:rPr>
          <w:kern w:val="0"/>
          <w:fitText w:val="5356" w:id="29"/>
        </w:rPr>
        <w:t>3</w:t>
      </w:r>
      <w:r w:rsidRPr="00E67AD0">
        <w:rPr>
          <w:rFonts w:hint="eastAsia"/>
          <w:kern w:val="0"/>
          <w:fitText w:val="5356" w:id="29"/>
        </w:rPr>
        <w:t>、请附上企业的营业执照复印件扫描一并发至协会邮箱</w:t>
      </w:r>
      <w:r w:rsidRPr="00E67AD0">
        <w:rPr>
          <w:kern w:val="0"/>
          <w:fitText w:val="5356" w:id="29"/>
        </w:rPr>
        <w:t>。</w:t>
      </w:r>
    </w:p>
    <w:p w:rsidR="00821979" w:rsidRDefault="00F2560C">
      <w:pPr>
        <w:rPr>
          <w:rFonts w:ascii="仿宋" w:eastAsia="仿宋" w:hAnsi="仿宋"/>
          <w:kern w:val="0"/>
          <w:sz w:val="32"/>
        </w:rPr>
      </w:pPr>
      <w:r>
        <w:rPr>
          <w:rFonts w:ascii="仿宋" w:eastAsia="仿宋" w:hAnsi="仿宋"/>
          <w:kern w:val="0"/>
          <w:sz w:val="32"/>
        </w:rPr>
        <w:lastRenderedPageBreak/>
        <w:t>附件</w:t>
      </w:r>
      <w:r>
        <w:rPr>
          <w:rFonts w:ascii="仿宋" w:eastAsia="仿宋" w:hAnsi="仿宋" w:hint="eastAsia"/>
          <w:kern w:val="0"/>
          <w:sz w:val="32"/>
        </w:rPr>
        <w:t>2</w:t>
      </w:r>
    </w:p>
    <w:p w:rsidR="00821979" w:rsidRDefault="00F2560C">
      <w:pPr>
        <w:spacing w:line="276" w:lineRule="auto"/>
        <w:jc w:val="center"/>
        <w:rPr>
          <w:rFonts w:ascii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hAnsiTheme="minorEastAsia"/>
          <w:b/>
          <w:bCs/>
          <w:kern w:val="0"/>
          <w:sz w:val="32"/>
          <w:szCs w:val="32"/>
        </w:rPr>
        <w:t>入会协议书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甲方：广东省建设科技与标准化协会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乙</w:t>
      </w:r>
      <w:r>
        <w:rPr>
          <w:rFonts w:asciiTheme="minorEastAsia" w:eastAsiaTheme="minorEastAsia" w:hAnsiTheme="minorEastAsia" w:cs="Tahoma"/>
          <w:sz w:val="21"/>
          <w:szCs w:val="21"/>
        </w:rPr>
        <w:t>方：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/>
          <w:sz w:val="21"/>
          <w:szCs w:val="21"/>
        </w:rPr>
        <w:t>乙方自愿申请加入甲方协会，甲方同意接收乙方成为甲方</w:t>
      </w:r>
      <w:r>
        <w:rPr>
          <w:rFonts w:asciiTheme="minorEastAsia" w:eastAsiaTheme="minorEastAsia" w:hAnsiTheme="minorEastAsia" w:cs="Tahoma" w:hint="eastAsia"/>
          <w:sz w:val="21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（个人会员、单位会员、理事单位、常务理事单位、副会长单位、会长单位）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，双方本着自愿、公平的原则，根据相关</w:t>
      </w:r>
      <w:hyperlink r:id="rId9" w:tgtFrame="_blank" w:tooltip="法律法规" w:history="1">
        <w:r>
          <w:rPr>
            <w:rFonts w:asciiTheme="minorEastAsia" w:eastAsiaTheme="minorEastAsia" w:hAnsiTheme="minorEastAsia" w:cs="Tahoma"/>
            <w:color w:val="333333"/>
            <w:sz w:val="21"/>
            <w:szCs w:val="21"/>
          </w:rPr>
          <w:t>法律法规</w:t>
        </w:r>
      </w:hyperlink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，经协商一致，就乙方入会后的权利待遇和义务等有关事宜，达成如下协议，以资共同信守执行。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2"/>
        <w:jc w:val="both"/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一</w:t>
      </w: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、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乙方在签订本协议之前，已经充分知悉甲方的入会条件、收费标准和服务内容等，对于甲方的基本情况乙方已清楚无异议。甲方同意将乙方</w:t>
      </w: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入会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并为乙方提供相关服务，帮助乙方解决相关困难。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2"/>
        <w:jc w:val="both"/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二、协议期限为</w:t>
      </w: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4年，自2020年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1</w:t>
      </w: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月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1</w:t>
      </w: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 xml:space="preserve">日起至 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202</w:t>
      </w: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3年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12</w:t>
      </w: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月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31</w:t>
      </w: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日止，协议期满如双方有意，可另行签订入会协议，乙方应在每年1月31日之前续交当年会费。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2"/>
        <w:jc w:val="both"/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三、费用及支付方式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b/>
          <w:bCs/>
          <w:color w:val="C00000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（</w:t>
      </w:r>
      <w:r>
        <w:rPr>
          <w:rFonts w:asciiTheme="minorEastAsia" w:eastAsiaTheme="minorEastAsia" w:hAnsiTheme="minorEastAsia" w:cs="Tahoma" w:hint="eastAsia"/>
          <w:color w:val="C00000"/>
          <w:sz w:val="21"/>
          <w:szCs w:val="21"/>
        </w:rPr>
        <w:t>一）</w:t>
      </w:r>
      <w:r>
        <w:rPr>
          <w:rFonts w:asciiTheme="minorEastAsia" w:eastAsiaTheme="minorEastAsia" w:hAnsiTheme="minorEastAsia" w:cs="Tahoma"/>
          <w:color w:val="C00000"/>
          <w:sz w:val="21"/>
          <w:szCs w:val="21"/>
        </w:rPr>
        <w:t>乙方每年向甲方支付入会年费人</w:t>
      </w:r>
      <w:r>
        <w:rPr>
          <w:rFonts w:asciiTheme="minorEastAsia" w:eastAsiaTheme="minorEastAsia" w:hAnsiTheme="minorEastAsia" w:cs="Tahoma"/>
          <w:b/>
          <w:bCs/>
          <w:color w:val="C00000"/>
          <w:sz w:val="21"/>
          <w:szCs w:val="21"/>
        </w:rPr>
        <w:t>民币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整（¥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元）；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C00000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C00000"/>
          <w:sz w:val="21"/>
          <w:szCs w:val="21"/>
        </w:rPr>
        <w:t>（二）通过会员大会审议，并</w:t>
      </w:r>
      <w:r>
        <w:rPr>
          <w:rFonts w:asciiTheme="minorEastAsia" w:eastAsiaTheme="minorEastAsia" w:hAnsiTheme="minorEastAsia" w:cs="Tahoma"/>
          <w:color w:val="C00000"/>
          <w:sz w:val="21"/>
          <w:szCs w:val="21"/>
        </w:rPr>
        <w:t>签订本协议后</w:t>
      </w:r>
      <w:r>
        <w:rPr>
          <w:rFonts w:asciiTheme="minorEastAsia" w:eastAsiaTheme="minorEastAsia" w:hAnsiTheme="minorEastAsia" w:cs="Tahoma" w:hint="eastAsia"/>
          <w:color w:val="C00000"/>
          <w:sz w:val="21"/>
          <w:szCs w:val="21"/>
        </w:rPr>
        <w:t>1</w:t>
      </w:r>
      <w:r>
        <w:rPr>
          <w:rFonts w:asciiTheme="minorEastAsia" w:eastAsiaTheme="minorEastAsia" w:hAnsiTheme="minorEastAsia" w:cs="Tahoma"/>
          <w:color w:val="C00000"/>
          <w:sz w:val="21"/>
          <w:szCs w:val="21"/>
        </w:rPr>
        <w:t>5天之内，乙方一次性向甲方支付第一年的</w:t>
      </w:r>
      <w:r>
        <w:rPr>
          <w:rFonts w:asciiTheme="minorEastAsia" w:eastAsiaTheme="minorEastAsia" w:hAnsiTheme="minorEastAsia" w:cs="Tahoma"/>
          <w:b/>
          <w:bCs/>
          <w:color w:val="C00000"/>
          <w:sz w:val="21"/>
          <w:szCs w:val="21"/>
        </w:rPr>
        <w:t>年费人民币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整（ ¥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元）</w:t>
      </w:r>
      <w:r>
        <w:rPr>
          <w:rFonts w:asciiTheme="minorEastAsia" w:eastAsiaTheme="minorEastAsia" w:hAnsiTheme="minorEastAsia" w:cs="Tahoma"/>
          <w:color w:val="C00000"/>
          <w:sz w:val="21"/>
          <w:szCs w:val="21"/>
        </w:rPr>
        <w:t>，甲方收款后向乙方开具相关</w:t>
      </w:r>
      <w:hyperlink r:id="rId10" w:tgtFrame="_blank" w:tooltip="收据" w:history="1">
        <w:r>
          <w:rPr>
            <w:rFonts w:asciiTheme="minorEastAsia" w:eastAsiaTheme="minorEastAsia" w:hAnsiTheme="minorEastAsia" w:cs="Tahoma"/>
            <w:color w:val="C00000"/>
            <w:sz w:val="21"/>
            <w:szCs w:val="21"/>
          </w:rPr>
          <w:t>收据</w:t>
        </w:r>
      </w:hyperlink>
      <w:r>
        <w:rPr>
          <w:rFonts w:asciiTheme="minorEastAsia" w:eastAsiaTheme="minorEastAsia" w:hAnsiTheme="minorEastAsia" w:cs="Tahoma"/>
          <w:color w:val="C00000"/>
          <w:sz w:val="21"/>
          <w:szCs w:val="21"/>
        </w:rPr>
        <w:t>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1.甲 方  账 号：695157739021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2" w:firstLine="424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2.开户单位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名称：广东省建设科技与标准化协会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2" w:firstLine="424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 xml:space="preserve">3.开  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户   行：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中国银行广州德政中支行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2"/>
        <w:jc w:val="both"/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四、会员权利待遇和义务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（一）甲、乙双方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同意按以下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第</w:t>
      </w:r>
      <w:r>
        <w:rPr>
          <w:rFonts w:asciiTheme="minorEastAsia" w:eastAsiaTheme="minorEastAsia" w:hAnsiTheme="minorEastAsia" w:cs="Tahoma"/>
          <w:b/>
          <w:bCs/>
          <w:color w:val="C00000"/>
          <w:sz w:val="21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 w:cs="Tahoma"/>
          <w:b/>
          <w:bCs/>
          <w:color w:val="C00000"/>
          <w:sz w:val="21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种方式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确定乙方的会员权利待遇：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sz w:val="21"/>
          <w:szCs w:val="21"/>
        </w:rPr>
        <w:t>1.单位</w:t>
      </w:r>
      <w:r>
        <w:rPr>
          <w:rFonts w:asciiTheme="minorEastAsia" w:eastAsiaTheme="minorEastAsia" w:hAnsiTheme="minorEastAsia" w:cs="Tahoma"/>
          <w:sz w:val="21"/>
          <w:szCs w:val="21"/>
        </w:rPr>
        <w:t>会员</w:t>
      </w:r>
      <w:r>
        <w:rPr>
          <w:rFonts w:asciiTheme="minorEastAsia" w:eastAsiaTheme="minorEastAsia" w:hAnsiTheme="minorEastAsia" w:cs="Tahoma" w:hint="eastAsia"/>
          <w:sz w:val="21"/>
          <w:szCs w:val="21"/>
        </w:rPr>
        <w:t>/个人</w:t>
      </w:r>
      <w:r>
        <w:rPr>
          <w:rFonts w:asciiTheme="minorEastAsia" w:eastAsiaTheme="minorEastAsia" w:hAnsiTheme="minorEastAsia" w:cs="Tahoma"/>
          <w:sz w:val="21"/>
          <w:szCs w:val="21"/>
        </w:rPr>
        <w:t>会员权利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1）参加会员大会，享受协会为本行业争取的优惠政策；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2）免费享受本协会团体标准立项及管理相关服务；免费享受我省工程建设标准化咨询服务；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3）优先享有协会提供的最新行业动态信息、政策文件、合作推荐、新技术、新产品、新项目等信息资源；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 xml:space="preserve">4）优先参加协会组织的国内外专业性展览洽谈、商务考察、技术交流和企业产品演示推广活动； 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5）优先、优惠享受科技成果（产品）鉴定、推广、专业培训、技术交流等服务；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6）优先享受向协会索取行业资料、进行技术咨询和出具必要的证明、委托协会办理相关事项。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2.理事单位权利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理事单位在享有单位会员同等权利和待遇的同时，还享有下列权利：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 xml:space="preserve">1）参加理事会会议； 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2）检查会员大会、理事会决议的落实情况。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lastRenderedPageBreak/>
        <w:t>3.常务理事单位权利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常务理事单位在享有理事单位同等权利和待遇的同时，还享有下列权利：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1）可优先推荐本协会专家委员会成员，协助会长、副会长领导协会开展相关日常工作；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2）出席会员大会、理事会、常务理事会会议，并检查上述会议决议的落实情况；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3）参与协会重大事项的审议和决策。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4.副会长单位权利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副会长单位在享有理事单位、常务理事单位、会员单位同等权利和待遇的同时，还享有下列权利：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1）可优先推荐本协会专家委员会副主任，协助会长开展协会重大决策工作；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2）代表本行业与政府主管部门、有关机构以及国内外同行进行沟通与交流，向政府部门反映行业的共同愿望；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3）以协会领导身份，出席各项重大活动，并参与接待和座谈。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（二）甲、乙双</w:t>
      </w:r>
      <w:r>
        <w:rPr>
          <w:rFonts w:asciiTheme="minorEastAsia" w:eastAsiaTheme="minorEastAsia" w:hAnsiTheme="minorEastAsia" w:cs="Tahoma" w:hint="eastAsia"/>
          <w:sz w:val="21"/>
          <w:szCs w:val="21"/>
        </w:rPr>
        <w:t>方同意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按以</w:t>
      </w:r>
      <w:r>
        <w:rPr>
          <w:rFonts w:asciiTheme="minorEastAsia" w:eastAsiaTheme="minorEastAsia" w:hAnsiTheme="minorEastAsia" w:cs="Tahoma" w:hint="eastAsia"/>
          <w:bCs/>
          <w:sz w:val="21"/>
          <w:szCs w:val="21"/>
        </w:rPr>
        <w:t>下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第</w:t>
      </w:r>
      <w:r>
        <w:rPr>
          <w:rFonts w:asciiTheme="minorEastAsia" w:eastAsiaTheme="minorEastAsia" w:hAnsiTheme="minorEastAsia" w:cs="Tahoma"/>
          <w:b/>
          <w:bCs/>
          <w:color w:val="C00000"/>
          <w:sz w:val="21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 w:cs="Tahoma"/>
          <w:b/>
          <w:bCs/>
          <w:color w:val="C00000"/>
          <w:sz w:val="21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种方式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确定乙方的会员义务：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1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.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单位会员/个人会员义务</w:t>
      </w:r>
    </w:p>
    <w:p w:rsidR="00821979" w:rsidRDefault="00F2560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遵守协会章程，执行协会决议；</w:t>
      </w:r>
    </w:p>
    <w:p w:rsidR="00821979" w:rsidRDefault="00F2560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维护协会的合法权益；</w:t>
      </w:r>
    </w:p>
    <w:p w:rsidR="00821979" w:rsidRDefault="00F2560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完成协会交办的工作；</w:t>
      </w:r>
    </w:p>
    <w:p w:rsidR="00821979" w:rsidRDefault="00F2560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向协会反应情况，提供相关资料；</w:t>
      </w:r>
    </w:p>
    <w:p w:rsidR="00821979" w:rsidRDefault="00F2560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积极参加协会活动；</w:t>
      </w:r>
    </w:p>
    <w:p w:rsidR="00821979" w:rsidRDefault="00F2560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每年按时交纳会费（单位会员缴纳会费 3000 元/年，个人会员缴纳会费50元/年）。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2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.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理事单位义务</w:t>
      </w:r>
    </w:p>
    <w:p w:rsidR="00821979" w:rsidRDefault="00F2560C">
      <w:pPr>
        <w:pStyle w:val="a6"/>
        <w:spacing w:before="0" w:beforeAutospacing="0" w:after="0" w:afterAutospacing="0" w:line="276" w:lineRule="auto"/>
        <w:ind w:leftChars="200" w:left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理事单位在履行单位会员/个人会员义务的同时，还应履行下列义务：</w:t>
      </w:r>
    </w:p>
    <w:p w:rsidR="00821979" w:rsidRDefault="00F2560C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执行理事会决议；</w:t>
      </w:r>
    </w:p>
    <w:p w:rsidR="00821979" w:rsidRDefault="00F2560C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每年按时交纳会费，缴纳会费6000元/年。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3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.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常务理事单位义务</w:t>
      </w:r>
    </w:p>
    <w:p w:rsidR="00821979" w:rsidRDefault="00F2560C">
      <w:pPr>
        <w:pStyle w:val="a6"/>
        <w:spacing w:before="0" w:beforeAutospacing="0" w:after="0" w:afterAutospacing="0" w:line="276" w:lineRule="auto"/>
        <w:ind w:leftChars="200" w:left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常务理事单位在履行单位会员/个人会员义务的同时，还应履行下列义务：</w:t>
      </w:r>
    </w:p>
    <w:p w:rsidR="00821979" w:rsidRDefault="00F2560C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执行理事会、常务理事会的决议；</w:t>
      </w:r>
    </w:p>
    <w:p w:rsidR="00821979" w:rsidRDefault="00F2560C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每年按时交纳会费，缴纳会费12000元/年。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4.副会长单位义务</w:t>
      </w:r>
    </w:p>
    <w:p w:rsidR="00821979" w:rsidRDefault="00F2560C">
      <w:pPr>
        <w:pStyle w:val="a6"/>
        <w:spacing w:before="0" w:beforeAutospacing="0" w:after="0" w:afterAutospacing="0" w:line="276" w:lineRule="auto"/>
        <w:ind w:leftChars="200" w:left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副会长单位在履行单位会员/个人会员义务的同时，还应履行下列义务：</w:t>
      </w:r>
    </w:p>
    <w:p w:rsidR="00821979" w:rsidRDefault="00F2560C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执行理事会、常务理事会的决议；</w:t>
      </w:r>
    </w:p>
    <w:p w:rsidR="00821979" w:rsidRDefault="00F2560C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每年按时交纳会费，缴纳会费25000元/年；</w:t>
      </w:r>
    </w:p>
    <w:p w:rsidR="00821979" w:rsidRDefault="00F2560C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ind w:leftChars="250" w:left="525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为协会提供行业共享资源、捐赠与赞助。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5.会长单位义务</w:t>
      </w:r>
    </w:p>
    <w:p w:rsidR="00821979" w:rsidRDefault="00F2560C">
      <w:pPr>
        <w:pStyle w:val="a6"/>
        <w:spacing w:before="0" w:beforeAutospacing="0" w:after="0" w:afterAutospacing="0" w:line="276" w:lineRule="auto"/>
        <w:ind w:leftChars="200" w:left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会长单位在履行单位会员/个人会员义务的同时，还应履行下列义务：</w:t>
      </w:r>
    </w:p>
    <w:p w:rsidR="00821979" w:rsidRDefault="00F2560C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Chars="50" w:left="105"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执行理事会、常务理事会的决议；</w:t>
      </w:r>
    </w:p>
    <w:p w:rsidR="00821979" w:rsidRDefault="00F2560C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Chars="50" w:left="105"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每年按时交纳会费，缴纳会费40000元/年；</w:t>
      </w:r>
    </w:p>
    <w:p w:rsidR="00821979" w:rsidRDefault="00F2560C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Chars="50" w:left="105"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为协会提供行业共享资源、捐赠与赞助。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2"/>
        <w:jc w:val="both"/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五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、违约责任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lastRenderedPageBreak/>
        <w:t>（一）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本协议签订后，乙方无正当理由不得擅自退会，若退会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应在当年的12月31日之前向甲方提出书面退会申请，经协会常务理事会审议通过方可退会，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否则视为违约，乙方应向甲方支付一年的年费作为</w:t>
      </w:r>
      <w:hyperlink r:id="rId11" w:tgtFrame="_blank" w:tooltip="违约金" w:history="1">
        <w:r>
          <w:rPr>
            <w:rFonts w:asciiTheme="minorEastAsia" w:eastAsiaTheme="minorEastAsia" w:hAnsiTheme="minorEastAsia" w:cs="Tahoma"/>
            <w:color w:val="333333"/>
            <w:sz w:val="21"/>
            <w:szCs w:val="21"/>
          </w:rPr>
          <w:t>违约金</w:t>
        </w:r>
      </w:hyperlink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，并赔偿因此给甲方造成的经济损失。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（二）</w:t>
      </w: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乙方如不按约定支付年费，甲方有权解除本协议，乙方应向甲方支付一年的年费作为违约金，并赔偿因此给甲方造成的经济损失。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2"/>
        <w:jc w:val="both"/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六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、争议解决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本合同在履行过程中发生的争议，由甲、乙双方当事人协商解决，如协商不成的，按下列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第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 w:cs="Tahoma" w:hint="eastAsia"/>
          <w:b/>
          <w:bCs/>
          <w:color w:val="C00000"/>
          <w:sz w:val="21"/>
          <w:szCs w:val="21"/>
        </w:rPr>
        <w:t>种方</w:t>
      </w: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式解决：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1.提交广东省仲裁委员会进行仲裁；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szCs w:val="21"/>
        </w:rPr>
      </w:pPr>
      <w:r>
        <w:rPr>
          <w:rFonts w:asciiTheme="minorEastAsia" w:eastAsiaTheme="minorEastAsia" w:hAnsiTheme="minorEastAsia" w:cs="Tahoma" w:hint="eastAsia"/>
          <w:color w:val="333333"/>
          <w:sz w:val="21"/>
          <w:szCs w:val="21"/>
        </w:rPr>
        <w:t>2.依法向合同履行地人民法院起诉。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2"/>
        <w:jc w:val="both"/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七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、未尽事宜，双方协商可另行签订补充协议，补充协议与本协议具有同等的法律效力。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2"/>
        <w:jc w:val="both"/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八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、本协议一式两份，甲乙双方各执一份，自双方签字盖章之日起生效。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2"/>
        <w:jc w:val="both"/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/>
          <w:color w:val="333333"/>
          <w:sz w:val="21"/>
          <w:szCs w:val="21"/>
        </w:rPr>
        <w:t>九</w:t>
      </w:r>
      <w:r>
        <w:rPr>
          <w:rFonts w:asciiTheme="minorEastAsia" w:eastAsiaTheme="minorEastAsia" w:hAnsiTheme="minorEastAsia" w:cs="Tahoma"/>
          <w:b/>
          <w:color w:val="333333"/>
          <w:sz w:val="21"/>
          <w:szCs w:val="21"/>
        </w:rPr>
        <w:t>、其他</w:t>
      </w:r>
    </w:p>
    <w:p w:rsidR="00821979" w:rsidRDefault="00F2560C">
      <w:pPr>
        <w:pStyle w:val="a6"/>
        <w:spacing w:before="0" w:beforeAutospacing="0" w:after="0" w:afterAutospacing="0" w:line="276" w:lineRule="auto"/>
        <w:ind w:firstLineChars="200" w:firstLine="420"/>
        <w:jc w:val="both"/>
        <w:rPr>
          <w:rFonts w:asciiTheme="minorEastAsia" w:eastAsiaTheme="minorEastAsia" w:hAnsiTheme="minorEastAsia" w:cs="Tahoma"/>
          <w:color w:val="333333"/>
          <w:sz w:val="21"/>
          <w:szCs w:val="21"/>
        </w:rPr>
        <w:sectPr w:rsidR="008219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eastAsiaTheme="minorEastAsia" w:hAnsiTheme="minorEastAsia" w:cs="Tahoma"/>
          <w:color w:val="333333"/>
          <w:sz w:val="21"/>
          <w:szCs w:val="21"/>
        </w:rPr>
        <w:t>本合同所列明的地址是甲乙双方相互寄递文件、通知的唯一指定地址，如有变更及时通知对方，否则因此造成的有关文件通知不能送达，由责任方自负。凡甲方按此地址发出的文件、通知，均视为甲方完成了有关文件、通知的送达义务。</w:t>
      </w:r>
    </w:p>
    <w:p w:rsidR="00821979" w:rsidRDefault="00821979">
      <w:pPr>
        <w:spacing w:line="276" w:lineRule="auto"/>
        <w:rPr>
          <w:rFonts w:asciiTheme="minorEastAsia" w:hAnsiTheme="minorEastAsia"/>
          <w:kern w:val="0"/>
          <w:szCs w:val="21"/>
        </w:rPr>
        <w:sectPr w:rsidR="0082197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821979" w:rsidRDefault="00821979">
      <w:pPr>
        <w:spacing w:line="276" w:lineRule="auto"/>
        <w:rPr>
          <w:rFonts w:asciiTheme="minorEastAsia" w:hAnsiTheme="minorEastAsia" w:cs="Tahoma"/>
          <w:color w:val="333333"/>
          <w:kern w:val="0"/>
          <w:szCs w:val="21"/>
        </w:rPr>
        <w:sectPr w:rsidR="0082197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821979" w:rsidRDefault="00F2560C">
      <w:pPr>
        <w:spacing w:line="276" w:lineRule="auto"/>
        <w:rPr>
          <w:rFonts w:asciiTheme="minorEastAsia" w:hAnsiTheme="minorEastAsia" w:cs="Tahoma"/>
          <w:color w:val="333333"/>
          <w:kern w:val="0"/>
          <w:szCs w:val="21"/>
        </w:rPr>
      </w:pPr>
      <w:r>
        <w:rPr>
          <w:rFonts w:asciiTheme="minorEastAsia" w:hAnsiTheme="minorEastAsia" w:cs="Tahoma" w:hint="eastAsia"/>
          <w:color w:val="333333"/>
          <w:kern w:val="0"/>
          <w:szCs w:val="21"/>
        </w:rPr>
        <w:lastRenderedPageBreak/>
        <w:t xml:space="preserve">甲方(盖章)：                              </w:t>
      </w:r>
    </w:p>
    <w:p w:rsidR="00821979" w:rsidRDefault="00821979">
      <w:pPr>
        <w:spacing w:line="276" w:lineRule="auto"/>
        <w:rPr>
          <w:rFonts w:asciiTheme="minorEastAsia" w:hAnsiTheme="minorEastAsia"/>
          <w:kern w:val="0"/>
          <w:szCs w:val="21"/>
        </w:rPr>
      </w:pPr>
    </w:p>
    <w:p w:rsidR="00821979" w:rsidRDefault="002D30AE">
      <w:pPr>
        <w:spacing w:line="276" w:lineRule="auto"/>
        <w:rPr>
          <w:rFonts w:asciiTheme="minorEastAsia" w:hAnsiTheme="minorEastAsia" w:cs="Tahoma"/>
          <w:color w:val="333333"/>
          <w:kern w:val="0"/>
          <w:szCs w:val="21"/>
        </w:rPr>
      </w:pPr>
      <w:r>
        <w:rPr>
          <w:rFonts w:asciiTheme="minorEastAsia" w:hAnsiTheme="minorEastAsia" w:cs="Tahoma" w:hint="eastAsia"/>
          <w:color w:val="333333"/>
          <w:kern w:val="0"/>
          <w:szCs w:val="21"/>
        </w:rPr>
        <w:t>法人代表：（签字</w:t>
      </w:r>
      <w:r w:rsidR="00F2560C">
        <w:rPr>
          <w:rFonts w:asciiTheme="minorEastAsia" w:hAnsiTheme="minorEastAsia" w:cs="Tahoma" w:hint="eastAsia"/>
          <w:color w:val="333333"/>
          <w:kern w:val="0"/>
          <w:szCs w:val="21"/>
        </w:rPr>
        <w:t>）</w:t>
      </w:r>
    </w:p>
    <w:p w:rsidR="00821979" w:rsidRDefault="00F2560C">
      <w:pPr>
        <w:spacing w:line="276" w:lineRule="auto"/>
        <w:rPr>
          <w:rFonts w:asciiTheme="minorEastAsia" w:hAnsiTheme="minorEastAsia" w:cs="Tahoma"/>
          <w:color w:val="333333"/>
          <w:kern w:val="0"/>
          <w:szCs w:val="21"/>
        </w:rPr>
      </w:pPr>
      <w:r>
        <w:rPr>
          <w:rFonts w:asciiTheme="minorEastAsia" w:hAnsiTheme="minorEastAsia" w:cs="Tahoma" w:hint="eastAsia"/>
          <w:color w:val="333333"/>
          <w:kern w:val="0"/>
          <w:szCs w:val="21"/>
        </w:rPr>
        <w:t>地址：广东省广州市先烈东路121号</w:t>
      </w:r>
    </w:p>
    <w:p w:rsidR="00821979" w:rsidRDefault="00F2560C">
      <w:pPr>
        <w:spacing w:line="360" w:lineRule="auto"/>
        <w:rPr>
          <w:rFonts w:asciiTheme="minorEastAsia" w:hAnsiTheme="minorEastAsia" w:cs="Tahoma"/>
          <w:color w:val="333333"/>
          <w:kern w:val="0"/>
          <w:szCs w:val="21"/>
        </w:rPr>
      </w:pPr>
      <w:r>
        <w:rPr>
          <w:rFonts w:asciiTheme="minorEastAsia" w:hAnsiTheme="minorEastAsia" w:cs="Tahoma"/>
          <w:color w:val="333333"/>
          <w:kern w:val="0"/>
          <w:szCs w:val="21"/>
        </w:rPr>
        <w:t>签约时间</w:t>
      </w:r>
      <w:r>
        <w:rPr>
          <w:rFonts w:asciiTheme="minorEastAsia" w:hAnsiTheme="minorEastAsia" w:cs="Tahoma" w:hint="eastAsia"/>
          <w:color w:val="333333"/>
          <w:kern w:val="0"/>
          <w:szCs w:val="21"/>
        </w:rPr>
        <w:t>：     年     月     日</w:t>
      </w:r>
    </w:p>
    <w:p w:rsidR="00821979" w:rsidRDefault="00821979">
      <w:pPr>
        <w:spacing w:line="276" w:lineRule="auto"/>
        <w:rPr>
          <w:rFonts w:asciiTheme="minorEastAsia" w:hAnsiTheme="minorEastAsia" w:cs="Tahoma"/>
          <w:color w:val="333333"/>
          <w:kern w:val="0"/>
          <w:szCs w:val="21"/>
        </w:rPr>
      </w:pPr>
    </w:p>
    <w:p w:rsidR="00821979" w:rsidRDefault="00821979">
      <w:pPr>
        <w:spacing w:line="276" w:lineRule="auto"/>
        <w:rPr>
          <w:rFonts w:asciiTheme="minorEastAsia" w:hAnsiTheme="minorEastAsia" w:cs="Tahoma"/>
          <w:color w:val="333333"/>
          <w:kern w:val="0"/>
          <w:szCs w:val="21"/>
        </w:rPr>
      </w:pPr>
    </w:p>
    <w:p w:rsidR="00821979" w:rsidRDefault="00F2560C">
      <w:pPr>
        <w:spacing w:line="276" w:lineRule="auto"/>
        <w:rPr>
          <w:rFonts w:asciiTheme="minorEastAsia" w:hAnsiTheme="minorEastAsia" w:cs="Tahoma"/>
          <w:color w:val="333333"/>
          <w:kern w:val="0"/>
          <w:szCs w:val="21"/>
        </w:rPr>
      </w:pPr>
      <w:r>
        <w:rPr>
          <w:rFonts w:asciiTheme="minorEastAsia" w:hAnsiTheme="minorEastAsia" w:cs="Tahoma" w:hint="eastAsia"/>
          <w:color w:val="333333"/>
          <w:kern w:val="0"/>
          <w:szCs w:val="21"/>
        </w:rPr>
        <w:t>乙方(盖章)：</w:t>
      </w:r>
    </w:p>
    <w:p w:rsidR="00821979" w:rsidRDefault="00821979">
      <w:pPr>
        <w:spacing w:line="276" w:lineRule="auto"/>
        <w:rPr>
          <w:rFonts w:asciiTheme="minorEastAsia" w:hAnsiTheme="minorEastAsia"/>
          <w:kern w:val="0"/>
          <w:szCs w:val="21"/>
        </w:rPr>
      </w:pPr>
    </w:p>
    <w:p w:rsidR="00821979" w:rsidRDefault="002D30AE">
      <w:pPr>
        <w:spacing w:line="276" w:lineRule="auto"/>
        <w:rPr>
          <w:rFonts w:asciiTheme="minorEastAsia" w:hAnsiTheme="minorEastAsia" w:cs="Tahoma"/>
          <w:color w:val="333333"/>
          <w:kern w:val="0"/>
          <w:szCs w:val="21"/>
        </w:rPr>
      </w:pPr>
      <w:r>
        <w:rPr>
          <w:rFonts w:asciiTheme="minorEastAsia" w:hAnsiTheme="minorEastAsia" w:cs="Tahoma" w:hint="eastAsia"/>
          <w:color w:val="333333"/>
          <w:kern w:val="0"/>
          <w:szCs w:val="21"/>
        </w:rPr>
        <w:t>法人代表：（签字</w:t>
      </w:r>
      <w:r w:rsidR="00F2560C">
        <w:rPr>
          <w:rFonts w:asciiTheme="minorEastAsia" w:hAnsiTheme="minorEastAsia" w:cs="Tahoma" w:hint="eastAsia"/>
          <w:color w:val="333333"/>
          <w:kern w:val="0"/>
          <w:szCs w:val="21"/>
        </w:rPr>
        <w:t>）</w:t>
      </w:r>
    </w:p>
    <w:p w:rsidR="00821979" w:rsidRDefault="00F2560C">
      <w:pPr>
        <w:spacing w:line="276" w:lineRule="auto"/>
        <w:rPr>
          <w:rFonts w:asciiTheme="minorEastAsia" w:hAnsiTheme="minorEastAsia" w:cs="Tahoma"/>
          <w:kern w:val="0"/>
          <w:szCs w:val="21"/>
        </w:rPr>
      </w:pPr>
      <w:r>
        <w:rPr>
          <w:rFonts w:asciiTheme="minorEastAsia" w:hAnsiTheme="minorEastAsia" w:cs="Tahoma" w:hint="eastAsia"/>
          <w:kern w:val="0"/>
          <w:szCs w:val="21"/>
        </w:rPr>
        <w:t>地址：</w:t>
      </w:r>
    </w:p>
    <w:p w:rsidR="00821979" w:rsidRDefault="00F2560C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Theme="minorEastAsia" w:hAnsiTheme="minorEastAsia" w:cs="Tahoma"/>
          <w:color w:val="333333"/>
          <w:kern w:val="0"/>
          <w:szCs w:val="21"/>
        </w:rPr>
        <w:t>签约时间</w:t>
      </w:r>
      <w:r>
        <w:rPr>
          <w:rFonts w:asciiTheme="minorEastAsia" w:hAnsiTheme="minorEastAsia" w:cs="Tahoma" w:hint="eastAsia"/>
          <w:color w:val="333333"/>
          <w:kern w:val="0"/>
          <w:szCs w:val="21"/>
        </w:rPr>
        <w:t xml:space="preserve">：     年     月 </w:t>
      </w:r>
    </w:p>
    <w:sectPr w:rsidR="0082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BC" w:rsidRDefault="00F545BC" w:rsidP="0005290B">
      <w:r>
        <w:separator/>
      </w:r>
    </w:p>
  </w:endnote>
  <w:endnote w:type="continuationSeparator" w:id="0">
    <w:p w:rsidR="00F545BC" w:rsidRDefault="00F545BC" w:rsidP="0005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BC" w:rsidRDefault="00F545BC" w:rsidP="0005290B">
      <w:r>
        <w:separator/>
      </w:r>
    </w:p>
  </w:footnote>
  <w:footnote w:type="continuationSeparator" w:id="0">
    <w:p w:rsidR="00F545BC" w:rsidRDefault="00F545BC" w:rsidP="0005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A649F"/>
    <w:multiLevelType w:val="singleLevel"/>
    <w:tmpl w:val="5A3A649F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A3A6605"/>
    <w:multiLevelType w:val="singleLevel"/>
    <w:tmpl w:val="5A3A660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A3A66B1"/>
    <w:multiLevelType w:val="singleLevel"/>
    <w:tmpl w:val="5A3A66B1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5A3A67D3"/>
    <w:multiLevelType w:val="singleLevel"/>
    <w:tmpl w:val="5A3A67D3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5A3A6860"/>
    <w:multiLevelType w:val="singleLevel"/>
    <w:tmpl w:val="5A3A6860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2D"/>
    <w:rsid w:val="000041AF"/>
    <w:rsid w:val="00006EE5"/>
    <w:rsid w:val="00014005"/>
    <w:rsid w:val="00020D02"/>
    <w:rsid w:val="0002672E"/>
    <w:rsid w:val="00041B78"/>
    <w:rsid w:val="00047688"/>
    <w:rsid w:val="0005290B"/>
    <w:rsid w:val="000643B6"/>
    <w:rsid w:val="000849FA"/>
    <w:rsid w:val="00086F02"/>
    <w:rsid w:val="00086F23"/>
    <w:rsid w:val="0009020A"/>
    <w:rsid w:val="000A1A6E"/>
    <w:rsid w:val="000B2D06"/>
    <w:rsid w:val="000B42F5"/>
    <w:rsid w:val="000B74F1"/>
    <w:rsid w:val="000C3665"/>
    <w:rsid w:val="000D3F6C"/>
    <w:rsid w:val="000E409D"/>
    <w:rsid w:val="0011361D"/>
    <w:rsid w:val="0011531C"/>
    <w:rsid w:val="00117534"/>
    <w:rsid w:val="00122B0E"/>
    <w:rsid w:val="00123701"/>
    <w:rsid w:val="00126DF6"/>
    <w:rsid w:val="00142385"/>
    <w:rsid w:val="00143FA6"/>
    <w:rsid w:val="00151363"/>
    <w:rsid w:val="00184EDB"/>
    <w:rsid w:val="0019105D"/>
    <w:rsid w:val="001A181B"/>
    <w:rsid w:val="001A5276"/>
    <w:rsid w:val="001A7BC6"/>
    <w:rsid w:val="001B3B8B"/>
    <w:rsid w:val="001C0E2C"/>
    <w:rsid w:val="001C12F7"/>
    <w:rsid w:val="001E25E6"/>
    <w:rsid w:val="001F2541"/>
    <w:rsid w:val="001F2F76"/>
    <w:rsid w:val="001F6D7E"/>
    <w:rsid w:val="00214BC9"/>
    <w:rsid w:val="00237231"/>
    <w:rsid w:val="00241256"/>
    <w:rsid w:val="00277503"/>
    <w:rsid w:val="00277C9D"/>
    <w:rsid w:val="00280091"/>
    <w:rsid w:val="002805C3"/>
    <w:rsid w:val="0028265F"/>
    <w:rsid w:val="002A69B7"/>
    <w:rsid w:val="002B1142"/>
    <w:rsid w:val="002B1D76"/>
    <w:rsid w:val="002D30AE"/>
    <w:rsid w:val="002D580D"/>
    <w:rsid w:val="002E4C2D"/>
    <w:rsid w:val="00302FBC"/>
    <w:rsid w:val="00305EDC"/>
    <w:rsid w:val="00312E62"/>
    <w:rsid w:val="0032026C"/>
    <w:rsid w:val="00346CB8"/>
    <w:rsid w:val="0035314D"/>
    <w:rsid w:val="003557A8"/>
    <w:rsid w:val="0038599F"/>
    <w:rsid w:val="003923B7"/>
    <w:rsid w:val="003943D8"/>
    <w:rsid w:val="003951ED"/>
    <w:rsid w:val="003A278A"/>
    <w:rsid w:val="003B2BFE"/>
    <w:rsid w:val="003C6792"/>
    <w:rsid w:val="003E48C9"/>
    <w:rsid w:val="003E505E"/>
    <w:rsid w:val="003E7774"/>
    <w:rsid w:val="003F0F65"/>
    <w:rsid w:val="003F0FD0"/>
    <w:rsid w:val="003F511B"/>
    <w:rsid w:val="0040219A"/>
    <w:rsid w:val="00414C1A"/>
    <w:rsid w:val="004509D9"/>
    <w:rsid w:val="0047514F"/>
    <w:rsid w:val="0048225E"/>
    <w:rsid w:val="0049049C"/>
    <w:rsid w:val="00496414"/>
    <w:rsid w:val="0049776D"/>
    <w:rsid w:val="004A14A2"/>
    <w:rsid w:val="004C43BA"/>
    <w:rsid w:val="004C6B6A"/>
    <w:rsid w:val="004D484F"/>
    <w:rsid w:val="00501215"/>
    <w:rsid w:val="005030F6"/>
    <w:rsid w:val="00522B54"/>
    <w:rsid w:val="00525AF3"/>
    <w:rsid w:val="0053103A"/>
    <w:rsid w:val="0053605E"/>
    <w:rsid w:val="0054486A"/>
    <w:rsid w:val="00557F33"/>
    <w:rsid w:val="00562686"/>
    <w:rsid w:val="00576359"/>
    <w:rsid w:val="005906F5"/>
    <w:rsid w:val="005A017E"/>
    <w:rsid w:val="005A2B7E"/>
    <w:rsid w:val="005A581A"/>
    <w:rsid w:val="005A588C"/>
    <w:rsid w:val="005B142A"/>
    <w:rsid w:val="005B6C4C"/>
    <w:rsid w:val="005E0E32"/>
    <w:rsid w:val="005E310C"/>
    <w:rsid w:val="00627825"/>
    <w:rsid w:val="00630F97"/>
    <w:rsid w:val="00641033"/>
    <w:rsid w:val="0066555A"/>
    <w:rsid w:val="006730CF"/>
    <w:rsid w:val="00695FE9"/>
    <w:rsid w:val="006C282D"/>
    <w:rsid w:val="006C54DD"/>
    <w:rsid w:val="006D04D4"/>
    <w:rsid w:val="006D09E4"/>
    <w:rsid w:val="006E3D8E"/>
    <w:rsid w:val="006E6C77"/>
    <w:rsid w:val="006F5543"/>
    <w:rsid w:val="006F7403"/>
    <w:rsid w:val="00736DFB"/>
    <w:rsid w:val="007445DF"/>
    <w:rsid w:val="00747091"/>
    <w:rsid w:val="007532EC"/>
    <w:rsid w:val="00755B3C"/>
    <w:rsid w:val="007645AA"/>
    <w:rsid w:val="0076699F"/>
    <w:rsid w:val="00775023"/>
    <w:rsid w:val="00785667"/>
    <w:rsid w:val="007878A3"/>
    <w:rsid w:val="00790EF6"/>
    <w:rsid w:val="007947A3"/>
    <w:rsid w:val="00796F2A"/>
    <w:rsid w:val="007B25B4"/>
    <w:rsid w:val="007D106F"/>
    <w:rsid w:val="007D2533"/>
    <w:rsid w:val="007D7F3C"/>
    <w:rsid w:val="007E7821"/>
    <w:rsid w:val="007E7B45"/>
    <w:rsid w:val="007F5FE5"/>
    <w:rsid w:val="00811197"/>
    <w:rsid w:val="00821979"/>
    <w:rsid w:val="00822A2F"/>
    <w:rsid w:val="00824184"/>
    <w:rsid w:val="0083059F"/>
    <w:rsid w:val="00833017"/>
    <w:rsid w:val="00834602"/>
    <w:rsid w:val="00841198"/>
    <w:rsid w:val="0084270B"/>
    <w:rsid w:val="008915A3"/>
    <w:rsid w:val="0089265F"/>
    <w:rsid w:val="008C145B"/>
    <w:rsid w:val="008C3B71"/>
    <w:rsid w:val="008C6FDD"/>
    <w:rsid w:val="008E1052"/>
    <w:rsid w:val="008E3A2F"/>
    <w:rsid w:val="008F7338"/>
    <w:rsid w:val="009021DD"/>
    <w:rsid w:val="00925BC5"/>
    <w:rsid w:val="00925F63"/>
    <w:rsid w:val="009363E6"/>
    <w:rsid w:val="00941FC6"/>
    <w:rsid w:val="00953A50"/>
    <w:rsid w:val="00960B01"/>
    <w:rsid w:val="00983D36"/>
    <w:rsid w:val="00990DDD"/>
    <w:rsid w:val="0099469A"/>
    <w:rsid w:val="00995701"/>
    <w:rsid w:val="00997827"/>
    <w:rsid w:val="009B02C2"/>
    <w:rsid w:val="009B1EEB"/>
    <w:rsid w:val="009B67D8"/>
    <w:rsid w:val="009C21B7"/>
    <w:rsid w:val="009C69AB"/>
    <w:rsid w:val="009C79B5"/>
    <w:rsid w:val="009D3DDD"/>
    <w:rsid w:val="009D4E15"/>
    <w:rsid w:val="009E7889"/>
    <w:rsid w:val="009F2B17"/>
    <w:rsid w:val="009F7E69"/>
    <w:rsid w:val="00A02BDF"/>
    <w:rsid w:val="00A10006"/>
    <w:rsid w:val="00A22BA9"/>
    <w:rsid w:val="00A23083"/>
    <w:rsid w:val="00A41723"/>
    <w:rsid w:val="00A514BB"/>
    <w:rsid w:val="00A54282"/>
    <w:rsid w:val="00A63885"/>
    <w:rsid w:val="00A63E05"/>
    <w:rsid w:val="00A90998"/>
    <w:rsid w:val="00A945F8"/>
    <w:rsid w:val="00A97D42"/>
    <w:rsid w:val="00AA44D4"/>
    <w:rsid w:val="00AB1453"/>
    <w:rsid w:val="00AC0245"/>
    <w:rsid w:val="00AD1853"/>
    <w:rsid w:val="00AE292C"/>
    <w:rsid w:val="00AE7156"/>
    <w:rsid w:val="00AF3A1C"/>
    <w:rsid w:val="00B02E74"/>
    <w:rsid w:val="00B178D1"/>
    <w:rsid w:val="00B2719D"/>
    <w:rsid w:val="00B30287"/>
    <w:rsid w:val="00B317A0"/>
    <w:rsid w:val="00B43800"/>
    <w:rsid w:val="00B47E58"/>
    <w:rsid w:val="00B64DE1"/>
    <w:rsid w:val="00B66F51"/>
    <w:rsid w:val="00B67796"/>
    <w:rsid w:val="00B74F96"/>
    <w:rsid w:val="00B75635"/>
    <w:rsid w:val="00BC22C6"/>
    <w:rsid w:val="00BC79D6"/>
    <w:rsid w:val="00C06C9E"/>
    <w:rsid w:val="00C07C3C"/>
    <w:rsid w:val="00C1013E"/>
    <w:rsid w:val="00C24240"/>
    <w:rsid w:val="00C26C6D"/>
    <w:rsid w:val="00C32753"/>
    <w:rsid w:val="00C45196"/>
    <w:rsid w:val="00C635C4"/>
    <w:rsid w:val="00C74B75"/>
    <w:rsid w:val="00C76CCF"/>
    <w:rsid w:val="00C83E7F"/>
    <w:rsid w:val="00C83EB0"/>
    <w:rsid w:val="00C848E2"/>
    <w:rsid w:val="00C851EE"/>
    <w:rsid w:val="00CA72B4"/>
    <w:rsid w:val="00CB1B17"/>
    <w:rsid w:val="00CB2484"/>
    <w:rsid w:val="00CB335C"/>
    <w:rsid w:val="00CB6997"/>
    <w:rsid w:val="00CB7463"/>
    <w:rsid w:val="00CC1355"/>
    <w:rsid w:val="00CD1A30"/>
    <w:rsid w:val="00CD4435"/>
    <w:rsid w:val="00CD7214"/>
    <w:rsid w:val="00CF7FA0"/>
    <w:rsid w:val="00D00104"/>
    <w:rsid w:val="00D0122E"/>
    <w:rsid w:val="00D04D7A"/>
    <w:rsid w:val="00D07237"/>
    <w:rsid w:val="00D14244"/>
    <w:rsid w:val="00D20664"/>
    <w:rsid w:val="00D2667A"/>
    <w:rsid w:val="00D3153E"/>
    <w:rsid w:val="00D43DF7"/>
    <w:rsid w:val="00D46525"/>
    <w:rsid w:val="00D57D52"/>
    <w:rsid w:val="00D628EE"/>
    <w:rsid w:val="00D63E35"/>
    <w:rsid w:val="00D6552C"/>
    <w:rsid w:val="00D71C5D"/>
    <w:rsid w:val="00D835AB"/>
    <w:rsid w:val="00DA0A7F"/>
    <w:rsid w:val="00DA749D"/>
    <w:rsid w:val="00DB4C7E"/>
    <w:rsid w:val="00DC0266"/>
    <w:rsid w:val="00DC1987"/>
    <w:rsid w:val="00DE7BE3"/>
    <w:rsid w:val="00DF0319"/>
    <w:rsid w:val="00DF3A27"/>
    <w:rsid w:val="00DF4B41"/>
    <w:rsid w:val="00E432D0"/>
    <w:rsid w:val="00E50886"/>
    <w:rsid w:val="00E67132"/>
    <w:rsid w:val="00E67AD0"/>
    <w:rsid w:val="00E72E39"/>
    <w:rsid w:val="00E75D6B"/>
    <w:rsid w:val="00E7651F"/>
    <w:rsid w:val="00E85E20"/>
    <w:rsid w:val="00E9358D"/>
    <w:rsid w:val="00E9737C"/>
    <w:rsid w:val="00EB160E"/>
    <w:rsid w:val="00EC177C"/>
    <w:rsid w:val="00EC5F48"/>
    <w:rsid w:val="00EC6513"/>
    <w:rsid w:val="00EC7C20"/>
    <w:rsid w:val="00ED0601"/>
    <w:rsid w:val="00ED32D7"/>
    <w:rsid w:val="00ED686D"/>
    <w:rsid w:val="00EE13B3"/>
    <w:rsid w:val="00EF2D15"/>
    <w:rsid w:val="00F03B14"/>
    <w:rsid w:val="00F2008F"/>
    <w:rsid w:val="00F21835"/>
    <w:rsid w:val="00F24210"/>
    <w:rsid w:val="00F24412"/>
    <w:rsid w:val="00F2560C"/>
    <w:rsid w:val="00F27BF3"/>
    <w:rsid w:val="00F36FD4"/>
    <w:rsid w:val="00F4750B"/>
    <w:rsid w:val="00F5010A"/>
    <w:rsid w:val="00F545BC"/>
    <w:rsid w:val="00F62882"/>
    <w:rsid w:val="00F716D7"/>
    <w:rsid w:val="00F73232"/>
    <w:rsid w:val="00F90749"/>
    <w:rsid w:val="00F97A71"/>
    <w:rsid w:val="00FA048E"/>
    <w:rsid w:val="00FB4559"/>
    <w:rsid w:val="00FC0D9D"/>
    <w:rsid w:val="00FC60AF"/>
    <w:rsid w:val="00FD292D"/>
    <w:rsid w:val="00FD418D"/>
    <w:rsid w:val="00FD79E0"/>
    <w:rsid w:val="00FE1F02"/>
    <w:rsid w:val="00FE5C9F"/>
    <w:rsid w:val="00FE63AE"/>
    <w:rsid w:val="00FF39F0"/>
    <w:rsid w:val="0E0E5B5A"/>
    <w:rsid w:val="15FA5E85"/>
    <w:rsid w:val="335F43C2"/>
    <w:rsid w:val="43694565"/>
    <w:rsid w:val="4F8A7FBF"/>
    <w:rsid w:val="5FF03C64"/>
    <w:rsid w:val="679950E3"/>
    <w:rsid w:val="6F6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8EE7A24-6306-4F7E-8FC6-9BD08E4E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6law.cn/laws/124667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66law.cn/special/sjzmx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66law.cn/tiaoli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5E9085-A54D-42FB-A2EE-95D0C9C5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张彩兰</dc:creator>
  <cp:lastModifiedBy>bzxh04</cp:lastModifiedBy>
  <cp:revision>13</cp:revision>
  <dcterms:created xsi:type="dcterms:W3CDTF">2019-12-04T07:41:00Z</dcterms:created>
  <dcterms:modified xsi:type="dcterms:W3CDTF">2019-12-12T00:58:00Z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